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C1" w:rsidRPr="00C15441" w:rsidRDefault="00C154C1" w:rsidP="00C154C1">
      <w:pPr>
        <w:spacing w:line="240" w:lineRule="auto"/>
        <w:jc w:val="center"/>
        <w:rPr>
          <w:rFonts w:ascii="Times New Roman" w:hAnsi="Times New Roman" w:cs="Times New Roman"/>
        </w:rPr>
      </w:pPr>
      <w:r w:rsidRPr="00C15441">
        <w:rPr>
          <w:rFonts w:ascii="Times New Roman" w:hAnsi="Times New Roman" w:cs="Times New Roman"/>
        </w:rPr>
        <w:t>МИНИСТЕРСТВО СЕЛЬСКОГО ХОЗЯЙСТВА РОССИЙСКОЙ ФЕДЕРАЦИИ</w:t>
      </w:r>
    </w:p>
    <w:p w:rsidR="00C154C1" w:rsidRPr="00C15441" w:rsidRDefault="00C154C1" w:rsidP="00C154C1">
      <w:pPr>
        <w:spacing w:line="240" w:lineRule="auto"/>
        <w:jc w:val="center"/>
        <w:rPr>
          <w:rFonts w:ascii="Times New Roman" w:hAnsi="Times New Roman" w:cs="Times New Roman"/>
        </w:rPr>
      </w:pPr>
      <w:r w:rsidRPr="00C15441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C154C1" w:rsidRPr="00C15441" w:rsidRDefault="00C154C1" w:rsidP="00C154C1">
      <w:pPr>
        <w:spacing w:line="240" w:lineRule="auto"/>
        <w:jc w:val="center"/>
        <w:rPr>
          <w:rFonts w:ascii="Times New Roman" w:hAnsi="Times New Roman" w:cs="Times New Roman"/>
        </w:rPr>
      </w:pPr>
      <w:r w:rsidRPr="00C15441">
        <w:rPr>
          <w:rFonts w:ascii="Times New Roman" w:hAnsi="Times New Roman" w:cs="Times New Roman"/>
        </w:rPr>
        <w:t>ВЫСШЕГО ПРОФЕССИОНАЛЬНОГО ОБРАЗОВАНИЯ</w:t>
      </w:r>
    </w:p>
    <w:p w:rsidR="00C154C1" w:rsidRPr="00C15441" w:rsidRDefault="00C154C1" w:rsidP="00C154C1">
      <w:pPr>
        <w:spacing w:line="240" w:lineRule="auto"/>
        <w:jc w:val="center"/>
        <w:rPr>
          <w:rFonts w:ascii="Times New Roman" w:hAnsi="Times New Roman" w:cs="Times New Roman"/>
        </w:rPr>
      </w:pPr>
      <w:r w:rsidRPr="00C15441">
        <w:rPr>
          <w:rFonts w:ascii="Times New Roman" w:hAnsi="Times New Roman" w:cs="Times New Roman"/>
        </w:rPr>
        <w:t>«СМОЛЕНСКАЯ ГОСУДАРСТВЕННАЯ СЕЛЬСКОХОЗЯЙСТВЕННАЯ АКАДЕМИЯ»</w:t>
      </w:r>
    </w:p>
    <w:p w:rsidR="00C154C1" w:rsidRPr="00C15441" w:rsidRDefault="00C154C1" w:rsidP="00C154C1">
      <w:pPr>
        <w:spacing w:line="240" w:lineRule="auto"/>
        <w:ind w:right="-143"/>
        <w:jc w:val="center"/>
        <w:rPr>
          <w:rFonts w:ascii="Times New Roman" w:hAnsi="Times New Roman" w:cs="Times New Roman"/>
        </w:rPr>
      </w:pPr>
    </w:p>
    <w:p w:rsidR="00C154C1" w:rsidRPr="00C15441" w:rsidRDefault="00C154C1" w:rsidP="00C154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441">
        <w:rPr>
          <w:rFonts w:ascii="Times New Roman" w:hAnsi="Times New Roman" w:cs="Times New Roman"/>
          <w:sz w:val="28"/>
          <w:szCs w:val="28"/>
        </w:rPr>
        <w:t>Экономический факультет</w:t>
      </w:r>
    </w:p>
    <w:p w:rsidR="00C154C1" w:rsidRPr="00C15441" w:rsidRDefault="00C154C1" w:rsidP="00C154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441">
        <w:rPr>
          <w:rFonts w:ascii="Times New Roman" w:hAnsi="Times New Roman" w:cs="Times New Roman"/>
          <w:sz w:val="28"/>
          <w:szCs w:val="28"/>
        </w:rPr>
        <w:t>Специальность 080100.62-Экономика</w:t>
      </w:r>
    </w:p>
    <w:p w:rsidR="00C154C1" w:rsidRPr="00C15441" w:rsidRDefault="00C154C1" w:rsidP="00C154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4C1" w:rsidRPr="00C15441" w:rsidRDefault="00C154C1" w:rsidP="00C154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441">
        <w:rPr>
          <w:rFonts w:ascii="Times New Roman" w:hAnsi="Times New Roman" w:cs="Times New Roman"/>
          <w:sz w:val="28"/>
          <w:szCs w:val="28"/>
        </w:rPr>
        <w:t>Кафедра экономики и организации производства</w:t>
      </w:r>
    </w:p>
    <w:p w:rsidR="00C154C1" w:rsidRPr="00C15441" w:rsidRDefault="00C154C1" w:rsidP="00C154C1">
      <w:pPr>
        <w:spacing w:line="240" w:lineRule="auto"/>
        <w:jc w:val="center"/>
        <w:rPr>
          <w:rFonts w:ascii="Times New Roman" w:hAnsi="Times New Roman" w:cs="Times New Roman"/>
        </w:rPr>
      </w:pPr>
    </w:p>
    <w:p w:rsidR="00C154C1" w:rsidRPr="00C15441" w:rsidRDefault="00C154C1" w:rsidP="00C154C1">
      <w:pPr>
        <w:spacing w:line="240" w:lineRule="auto"/>
        <w:jc w:val="center"/>
        <w:rPr>
          <w:rFonts w:ascii="Times New Roman" w:hAnsi="Times New Roman" w:cs="Times New Roman"/>
        </w:rPr>
      </w:pPr>
    </w:p>
    <w:p w:rsidR="00C154C1" w:rsidRPr="00C15441" w:rsidRDefault="00C154C1" w:rsidP="00C154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Гончарук</w:t>
      </w:r>
      <w:r w:rsidRPr="00C15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Анастасия Александровна</w:t>
      </w:r>
    </w:p>
    <w:p w:rsidR="00C154C1" w:rsidRPr="00C15441" w:rsidRDefault="00C154C1" w:rsidP="00C154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4C1" w:rsidRPr="00C15441" w:rsidRDefault="00C154C1" w:rsidP="00C154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441">
        <w:rPr>
          <w:rFonts w:ascii="Times New Roman" w:hAnsi="Times New Roman" w:cs="Times New Roman"/>
          <w:sz w:val="28"/>
          <w:szCs w:val="28"/>
        </w:rPr>
        <w:t xml:space="preserve">ИССЛЕДОВАНИЯ В ОБЛАСТИ ГУМАНИТАРНЫХ НАУК </w:t>
      </w:r>
    </w:p>
    <w:p w:rsidR="00C154C1" w:rsidRPr="00C15441" w:rsidRDefault="00C154C1" w:rsidP="00C154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54C1" w:rsidRPr="00C15441" w:rsidRDefault="00C154C1" w:rsidP="00C154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441">
        <w:rPr>
          <w:rFonts w:ascii="Times New Roman" w:hAnsi="Times New Roman" w:cs="Times New Roman"/>
          <w:b/>
          <w:sz w:val="28"/>
          <w:szCs w:val="28"/>
        </w:rPr>
        <w:t>КОНКУРСНАЯ РАБОТА</w:t>
      </w:r>
    </w:p>
    <w:p w:rsidR="00C154C1" w:rsidRPr="00C15441" w:rsidRDefault="00C154C1" w:rsidP="00C154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441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C154C1" w:rsidRDefault="00C154C1" w:rsidP="00C154C1">
      <w:pPr>
        <w:pStyle w:val="Default"/>
        <w:jc w:val="center"/>
        <w:rPr>
          <w:b/>
          <w:bCs/>
          <w:sz w:val="28"/>
          <w:szCs w:val="28"/>
        </w:rPr>
      </w:pPr>
      <w:r w:rsidRPr="00C15441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СОВЕРШЕНСТВОВАНИЕ ВНУТРИХОЗЯЙСТВЕННОГО </w:t>
      </w:r>
      <w:proofErr w:type="gramStart"/>
      <w:r>
        <w:rPr>
          <w:b/>
          <w:bCs/>
          <w:sz w:val="28"/>
          <w:szCs w:val="28"/>
        </w:rPr>
        <w:t>ЭКОНОМИЧЕСКОГО МЕХАНИЗМА</w:t>
      </w:r>
      <w:proofErr w:type="gramEnd"/>
      <w:r w:rsidR="002E3594">
        <w:rPr>
          <w:b/>
          <w:bCs/>
          <w:sz w:val="28"/>
          <w:szCs w:val="28"/>
        </w:rPr>
        <w:t xml:space="preserve"> НА ПРЕДПРИЯТИИ</w:t>
      </w:r>
      <w:r>
        <w:rPr>
          <w:b/>
          <w:bCs/>
          <w:sz w:val="28"/>
          <w:szCs w:val="28"/>
        </w:rPr>
        <w:t xml:space="preserve"> С КОЛЛЕКТИВНЫМИ Ф</w:t>
      </w:r>
      <w:r w:rsidR="002E3594">
        <w:rPr>
          <w:b/>
          <w:bCs/>
          <w:sz w:val="28"/>
          <w:szCs w:val="28"/>
        </w:rPr>
        <w:t>ОРМАМИ</w:t>
      </w:r>
      <w:r>
        <w:rPr>
          <w:b/>
          <w:bCs/>
          <w:sz w:val="28"/>
          <w:szCs w:val="28"/>
        </w:rPr>
        <w:t xml:space="preserve"> ТРУДА (</w:t>
      </w:r>
      <w:r w:rsidR="00DA396B">
        <w:rPr>
          <w:b/>
          <w:bCs/>
          <w:sz w:val="28"/>
          <w:szCs w:val="28"/>
        </w:rPr>
        <w:t>НА ПРИМЕРЕ СПК «ИСТОК» ДУХОВЩИ</w:t>
      </w:r>
      <w:r>
        <w:rPr>
          <w:b/>
          <w:bCs/>
          <w:sz w:val="28"/>
          <w:szCs w:val="28"/>
        </w:rPr>
        <w:t>НСКОГО РАЙОНА)»</w:t>
      </w:r>
    </w:p>
    <w:p w:rsidR="00C154C1" w:rsidRPr="00C15441" w:rsidRDefault="00C154C1" w:rsidP="00C154C1">
      <w:pPr>
        <w:spacing w:line="240" w:lineRule="auto"/>
        <w:rPr>
          <w:rFonts w:ascii="Times New Roman" w:hAnsi="Times New Roman" w:cs="Times New Roman"/>
        </w:rPr>
      </w:pPr>
      <w:r w:rsidRPr="00C15441">
        <w:rPr>
          <w:rFonts w:ascii="Times New Roman" w:hAnsi="Times New Roman" w:cs="Times New Roman"/>
        </w:rPr>
        <w:br w:type="page"/>
      </w:r>
    </w:p>
    <w:p w:rsidR="00207021" w:rsidRDefault="00207021" w:rsidP="00207021">
      <w:pPr>
        <w:pStyle w:val="21"/>
        <w:shd w:val="clear" w:color="auto" w:fill="auto"/>
        <w:spacing w:line="240" w:lineRule="auto"/>
        <w:rPr>
          <w:sz w:val="28"/>
          <w:szCs w:val="28"/>
        </w:rPr>
      </w:pPr>
    </w:p>
    <w:p w:rsidR="002E3594" w:rsidRPr="002E3594" w:rsidRDefault="0057652D" w:rsidP="002E3594">
      <w:pPr>
        <w:spacing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E359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Toc383607456"/>
      <w:r w:rsidR="002E3594" w:rsidRPr="002E3594">
        <w:rPr>
          <w:rFonts w:ascii="Times New Roman" w:hAnsi="Times New Roman" w:cs="Times New Roman"/>
          <w:sz w:val="28"/>
          <w:szCs w:val="28"/>
        </w:rPr>
        <w:t xml:space="preserve">Отношение человека к труду во многом зависит от мотивации, то есть системы стимулов, побуждающих его максимально использовать свой труд. В рыночных условиях наиболее действенным стимулирующим фактором является удовлетворенность человека        результатом труда (заработная плата, премии, доплаты). </w:t>
      </w:r>
    </w:p>
    <w:p w:rsidR="002E3594" w:rsidRPr="002E3594" w:rsidRDefault="002E3594" w:rsidP="002E3594">
      <w:pPr>
        <w:spacing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E3594">
        <w:rPr>
          <w:rFonts w:ascii="Times New Roman" w:hAnsi="Times New Roman" w:cs="Times New Roman"/>
          <w:sz w:val="28"/>
          <w:szCs w:val="28"/>
        </w:rPr>
        <w:t xml:space="preserve">В отличие от других отраслей народного хозяйства в сельском хозяйстве работники являются собственниками того предприятия, где они работают и одновременно являются наемными работниками. Поэтому они должны получать по результатам работы, не только заработную плату, но и долю прибыли в виде дивидендов и премий, в зависимости от результатов деятельности того подразделения, в котором они работают. Это обстоятельство вынуждает использовать такую систему экономических отношений между субъектами хозяйствования внутри предприятия, </w:t>
      </w:r>
      <w:proofErr w:type="gramStart"/>
      <w:r w:rsidRPr="002E359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2E3594">
        <w:rPr>
          <w:rFonts w:ascii="Times New Roman" w:hAnsi="Times New Roman" w:cs="Times New Roman"/>
          <w:sz w:val="28"/>
          <w:szCs w:val="28"/>
        </w:rPr>
        <w:t xml:space="preserve"> позволит обеспечить экономические связи между ними на взаимовыгодной основе. К основным принципам таких связей можно отнести:</w:t>
      </w:r>
    </w:p>
    <w:p w:rsidR="002E3594" w:rsidRPr="002E3594" w:rsidRDefault="002E3594" w:rsidP="002E3594">
      <w:pPr>
        <w:spacing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E3594">
        <w:rPr>
          <w:rFonts w:ascii="Times New Roman" w:hAnsi="Times New Roman" w:cs="Times New Roman"/>
          <w:sz w:val="28"/>
          <w:szCs w:val="28"/>
        </w:rPr>
        <w:t>- полную зависимость заработной платы работников от денежной выручки, полученной в подразделении, где они работают;</w:t>
      </w:r>
    </w:p>
    <w:p w:rsidR="002E3594" w:rsidRPr="002E3594" w:rsidRDefault="002E3594" w:rsidP="002E3594">
      <w:pPr>
        <w:spacing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E3594">
        <w:rPr>
          <w:rFonts w:ascii="Times New Roman" w:hAnsi="Times New Roman" w:cs="Times New Roman"/>
          <w:sz w:val="28"/>
          <w:szCs w:val="28"/>
        </w:rPr>
        <w:t xml:space="preserve">-использование прибыли для выплаты дивидендов и премий в соответствии с конечными результатами деятельности каждого внутрихозяйственного коллектива; </w:t>
      </w:r>
    </w:p>
    <w:p w:rsidR="002E3594" w:rsidRPr="002E3594" w:rsidRDefault="002E3594" w:rsidP="002E3594">
      <w:pPr>
        <w:spacing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E3594">
        <w:rPr>
          <w:rFonts w:ascii="Times New Roman" w:hAnsi="Times New Roman" w:cs="Times New Roman"/>
          <w:sz w:val="28"/>
          <w:szCs w:val="28"/>
        </w:rPr>
        <w:t>- использование хозрасчетного дохода, состоящего из фонда оплаты труда, дивидендного и премиального фондов, как единственного источника материального стимулирования.</w:t>
      </w:r>
    </w:p>
    <w:p w:rsidR="002E3594" w:rsidRPr="002E3594" w:rsidRDefault="002E3594" w:rsidP="002E3594">
      <w:pPr>
        <w:spacing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E3594">
        <w:rPr>
          <w:rFonts w:ascii="Times New Roman" w:hAnsi="Times New Roman" w:cs="Times New Roman"/>
          <w:sz w:val="28"/>
          <w:szCs w:val="28"/>
        </w:rPr>
        <w:t>В основу работы внутрихозяйственных подразделений должны быть положены следующие организационные и экономические условия:</w:t>
      </w:r>
    </w:p>
    <w:p w:rsidR="002E3594" w:rsidRPr="002E3594" w:rsidRDefault="002E3594" w:rsidP="002E3594">
      <w:pPr>
        <w:spacing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E3594">
        <w:rPr>
          <w:rFonts w:ascii="Times New Roman" w:hAnsi="Times New Roman" w:cs="Times New Roman"/>
          <w:sz w:val="28"/>
          <w:szCs w:val="28"/>
        </w:rPr>
        <w:t>- хозрасчетные подразделения являются структурными подразделениями предприятия;</w:t>
      </w:r>
    </w:p>
    <w:p w:rsidR="002E3594" w:rsidRPr="002E3594" w:rsidRDefault="002E3594" w:rsidP="002E3594">
      <w:pPr>
        <w:pStyle w:val="21"/>
        <w:numPr>
          <w:ilvl w:val="0"/>
          <w:numId w:val="1"/>
        </w:numPr>
        <w:shd w:val="clear" w:color="auto" w:fill="auto"/>
        <w:tabs>
          <w:tab w:val="left" w:pos="1290"/>
          <w:tab w:val="center" w:pos="7086"/>
          <w:tab w:val="right" w:pos="10242"/>
        </w:tabs>
        <w:spacing w:line="360" w:lineRule="auto"/>
        <w:ind w:firstLine="709"/>
        <w:rPr>
          <w:sz w:val="28"/>
          <w:szCs w:val="28"/>
        </w:rPr>
      </w:pPr>
      <w:r w:rsidRPr="002E3594">
        <w:rPr>
          <w:sz w:val="28"/>
          <w:szCs w:val="28"/>
        </w:rPr>
        <w:lastRenderedPageBreak/>
        <w:t xml:space="preserve"> хозрасчетные  подразделения заключают договоры с предприятием (в лице руководящего органа) и друг с другом и открывают расчетные  счета в финансово-расчетном центре (ФРЦ) предприятия;</w:t>
      </w:r>
    </w:p>
    <w:p w:rsidR="002E3594" w:rsidRPr="002E3594" w:rsidRDefault="002E3594" w:rsidP="002E3594">
      <w:pPr>
        <w:pStyle w:val="21"/>
        <w:numPr>
          <w:ilvl w:val="0"/>
          <w:numId w:val="1"/>
        </w:numPr>
        <w:shd w:val="clear" w:color="auto" w:fill="auto"/>
        <w:tabs>
          <w:tab w:val="left" w:pos="1290"/>
          <w:tab w:val="center" w:pos="7086"/>
          <w:tab w:val="right" w:pos="10242"/>
        </w:tabs>
        <w:spacing w:line="360" w:lineRule="auto"/>
        <w:ind w:firstLine="709"/>
        <w:rPr>
          <w:sz w:val="28"/>
          <w:szCs w:val="28"/>
        </w:rPr>
      </w:pPr>
      <w:r w:rsidRPr="002E3594">
        <w:rPr>
          <w:sz w:val="28"/>
          <w:szCs w:val="28"/>
        </w:rPr>
        <w:t xml:space="preserve"> взаимоотношения с бюджетом хозрасчётные</w:t>
      </w:r>
      <w:r w:rsidRPr="002E3594">
        <w:rPr>
          <w:sz w:val="28"/>
          <w:szCs w:val="28"/>
        </w:rPr>
        <w:tab/>
        <w:t xml:space="preserve"> подразделения осуществляют через ФРЦ предприятия;</w:t>
      </w:r>
    </w:p>
    <w:p w:rsidR="002E3594" w:rsidRPr="002E3594" w:rsidRDefault="002E3594" w:rsidP="002E3594">
      <w:pPr>
        <w:pStyle w:val="21"/>
        <w:numPr>
          <w:ilvl w:val="0"/>
          <w:numId w:val="1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2E3594">
        <w:rPr>
          <w:sz w:val="28"/>
          <w:szCs w:val="28"/>
        </w:rPr>
        <w:t>хозрасчётные подразделения отчисляют согласованную часть прибыли на решение общехозяйственных задач;</w:t>
      </w:r>
    </w:p>
    <w:p w:rsidR="002E3594" w:rsidRPr="002E3594" w:rsidRDefault="002E3594" w:rsidP="002E3594">
      <w:pPr>
        <w:spacing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E3594">
        <w:rPr>
          <w:rFonts w:ascii="Times New Roman" w:hAnsi="Times New Roman" w:cs="Times New Roman"/>
          <w:sz w:val="28"/>
          <w:szCs w:val="28"/>
        </w:rPr>
        <w:t>- доходы членов хозрасчетного подразделения определяются хозрасчетным доходом.</w:t>
      </w:r>
    </w:p>
    <w:p w:rsidR="002E3594" w:rsidRPr="002E3594" w:rsidRDefault="002E3594" w:rsidP="002E3594">
      <w:pPr>
        <w:spacing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E3594">
        <w:rPr>
          <w:rFonts w:ascii="Times New Roman" w:hAnsi="Times New Roman" w:cs="Times New Roman"/>
          <w:sz w:val="28"/>
          <w:szCs w:val="28"/>
        </w:rPr>
        <w:t xml:space="preserve">Основой внутреннего </w:t>
      </w:r>
      <w:proofErr w:type="gramStart"/>
      <w:r w:rsidRPr="002E3594">
        <w:rPr>
          <w:rFonts w:ascii="Times New Roman" w:hAnsi="Times New Roman" w:cs="Times New Roman"/>
          <w:sz w:val="28"/>
          <w:szCs w:val="28"/>
        </w:rPr>
        <w:t>экономического механизма</w:t>
      </w:r>
      <w:proofErr w:type="gramEnd"/>
      <w:r w:rsidRPr="002E3594">
        <w:rPr>
          <w:rFonts w:ascii="Times New Roman" w:hAnsi="Times New Roman" w:cs="Times New Roman"/>
          <w:sz w:val="28"/>
          <w:szCs w:val="28"/>
        </w:rPr>
        <w:t xml:space="preserve"> хозяйствования являются договоры между подразделениями основного и вспомогательного производства по продаже продукции и оказания услуг.</w:t>
      </w:r>
    </w:p>
    <w:p w:rsidR="002E3594" w:rsidRPr="002E3594" w:rsidRDefault="002E3594" w:rsidP="002E3594">
      <w:pPr>
        <w:spacing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E3594">
        <w:rPr>
          <w:rFonts w:ascii="Times New Roman" w:hAnsi="Times New Roman" w:cs="Times New Roman"/>
          <w:sz w:val="28"/>
          <w:szCs w:val="28"/>
        </w:rPr>
        <w:t xml:space="preserve">Каждое хозяйственное подразделение имеет производственную программу в соответствии с </w:t>
      </w:r>
      <w:proofErr w:type="gramStart"/>
      <w:r w:rsidRPr="002E3594">
        <w:rPr>
          <w:rFonts w:ascii="Times New Roman" w:hAnsi="Times New Roman" w:cs="Times New Roman"/>
          <w:sz w:val="28"/>
          <w:szCs w:val="28"/>
        </w:rPr>
        <w:t>договорными</w:t>
      </w:r>
      <w:proofErr w:type="gramEnd"/>
      <w:r w:rsidRPr="002E3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594">
        <w:rPr>
          <w:rFonts w:ascii="Times New Roman" w:hAnsi="Times New Roman" w:cs="Times New Roman"/>
          <w:sz w:val="28"/>
          <w:szCs w:val="28"/>
        </w:rPr>
        <w:t>обязательствамии</w:t>
      </w:r>
      <w:proofErr w:type="spellEnd"/>
      <w:r w:rsidRPr="002E3594">
        <w:rPr>
          <w:rFonts w:ascii="Times New Roman" w:hAnsi="Times New Roman" w:cs="Times New Roman"/>
          <w:sz w:val="28"/>
          <w:szCs w:val="28"/>
        </w:rPr>
        <w:t xml:space="preserve"> учетом условий, в которых оно функционирует. По каждому виду продукции и услуг определяется лимит материально-денежных затрат на основе действующих к моменту заключения договоров, нормативов.</w:t>
      </w:r>
    </w:p>
    <w:p w:rsidR="002E3594" w:rsidRPr="002E3594" w:rsidRDefault="002E3594" w:rsidP="002E3594">
      <w:pPr>
        <w:spacing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E3594">
        <w:rPr>
          <w:rFonts w:ascii="Times New Roman" w:hAnsi="Times New Roman" w:cs="Times New Roman"/>
          <w:sz w:val="28"/>
          <w:szCs w:val="28"/>
        </w:rPr>
        <w:t>Утвержденный лимит затрат является источником для разработки договорных цен на продукцию и услуги, а также источником нормативов для формирования хозрасчетного дохода.</w:t>
      </w:r>
    </w:p>
    <w:p w:rsidR="002E3594" w:rsidRPr="002E3594" w:rsidRDefault="002E3594" w:rsidP="002E35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594">
        <w:rPr>
          <w:rFonts w:ascii="Times New Roman" w:hAnsi="Times New Roman" w:cs="Times New Roman"/>
          <w:sz w:val="28"/>
          <w:szCs w:val="28"/>
        </w:rPr>
        <w:t xml:space="preserve">Расчет нормативов для формирования хозрасчетного дохода по отдельным подразделениям на примере СПК «Исток» </w:t>
      </w:r>
      <w:proofErr w:type="spellStart"/>
      <w:r w:rsidRPr="002E3594">
        <w:rPr>
          <w:rFonts w:ascii="Times New Roman" w:hAnsi="Times New Roman" w:cs="Times New Roman"/>
          <w:sz w:val="28"/>
          <w:szCs w:val="28"/>
        </w:rPr>
        <w:t>Духовщинского</w:t>
      </w:r>
      <w:proofErr w:type="spellEnd"/>
      <w:r w:rsidRPr="002E359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E3594" w:rsidRDefault="002E3594" w:rsidP="002E35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3594">
        <w:rPr>
          <w:rFonts w:ascii="Times New Roman" w:hAnsi="Times New Roman" w:cs="Times New Roman"/>
          <w:sz w:val="28"/>
          <w:szCs w:val="28"/>
        </w:rPr>
        <w:t>показан</w:t>
      </w:r>
      <w:proofErr w:type="gramEnd"/>
      <w:r w:rsidRPr="002E3594">
        <w:rPr>
          <w:rFonts w:ascii="Times New Roman" w:hAnsi="Times New Roman" w:cs="Times New Roman"/>
          <w:sz w:val="28"/>
          <w:szCs w:val="28"/>
        </w:rPr>
        <w:t xml:space="preserve"> в таблице 1. </w:t>
      </w:r>
    </w:p>
    <w:p w:rsidR="002E3594" w:rsidRPr="002E3594" w:rsidRDefault="002E3594" w:rsidP="002E35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594">
        <w:rPr>
          <w:rFonts w:ascii="Times New Roman" w:hAnsi="Times New Roman" w:cs="Times New Roman"/>
          <w:sz w:val="28"/>
          <w:szCs w:val="28"/>
        </w:rPr>
        <w:t xml:space="preserve">Из данных таблицы 1 видно, что общехозяйственные нормативы для всех подразделений одинаковы. Это позволяет обеспечить всем подразделениям равные исходные условия. Нормативы для подразделений различны, так как они учитывают индивидуальные особенности каждой из отраслей (технология, </w:t>
      </w:r>
      <w:r w:rsidRPr="002E3594">
        <w:rPr>
          <w:rFonts w:ascii="Times New Roman" w:hAnsi="Times New Roman" w:cs="Times New Roman"/>
          <w:sz w:val="28"/>
          <w:szCs w:val="28"/>
        </w:rPr>
        <w:lastRenderedPageBreak/>
        <w:t>обеспеченность средствами производства, состояние технических средств и т. д.).</w:t>
      </w:r>
    </w:p>
    <w:p w:rsidR="002E3594" w:rsidRPr="002E3594" w:rsidRDefault="002E3594" w:rsidP="002E35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594">
        <w:rPr>
          <w:rFonts w:ascii="Times New Roman" w:hAnsi="Times New Roman" w:cs="Times New Roman"/>
          <w:sz w:val="24"/>
          <w:szCs w:val="24"/>
        </w:rPr>
        <w:t>Таблица 1- Нормативы для формирования хозрасчетного дохода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  <w:gridCol w:w="1559"/>
        <w:gridCol w:w="1418"/>
        <w:gridCol w:w="1312"/>
      </w:tblGrid>
      <w:tr w:rsidR="002E3594" w:rsidRPr="002E3594" w:rsidTr="00BA6BBF">
        <w:tc>
          <w:tcPr>
            <w:tcW w:w="5495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>Полеводство</w:t>
            </w:r>
          </w:p>
        </w:tc>
        <w:tc>
          <w:tcPr>
            <w:tcW w:w="1418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>Молочное стадо</w:t>
            </w:r>
          </w:p>
        </w:tc>
        <w:tc>
          <w:tcPr>
            <w:tcW w:w="1312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>Откорм молодняка</w:t>
            </w:r>
          </w:p>
        </w:tc>
      </w:tr>
      <w:tr w:rsidR="002E3594" w:rsidRPr="002E3594" w:rsidTr="00BA6BBF">
        <w:tc>
          <w:tcPr>
            <w:tcW w:w="5495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 xml:space="preserve">Денежная выручка, </w:t>
            </w:r>
            <w:proofErr w:type="spellStart"/>
            <w:r w:rsidRPr="002E3594">
              <w:rPr>
                <w:rFonts w:cs="Times New Roman"/>
                <w:szCs w:val="24"/>
              </w:rPr>
              <w:t>тыс</w:t>
            </w:r>
            <w:proofErr w:type="gramStart"/>
            <w:r w:rsidRPr="002E3594">
              <w:rPr>
                <w:rFonts w:cs="Times New Roman"/>
                <w:szCs w:val="24"/>
              </w:rPr>
              <w:t>.р</w:t>
            </w:r>
            <w:proofErr w:type="gramEnd"/>
            <w:r w:rsidRPr="002E3594">
              <w:rPr>
                <w:rFonts w:cs="Times New Roman"/>
                <w:szCs w:val="24"/>
              </w:rPr>
              <w:t>уб</w:t>
            </w:r>
            <w:proofErr w:type="spellEnd"/>
            <w:r w:rsidRPr="002E3594">
              <w:rPr>
                <w:rFonts w:cs="Times New Roman"/>
                <w:szCs w:val="24"/>
              </w:rPr>
              <w:t>.</w:t>
            </w:r>
          </w:p>
        </w:tc>
        <w:tc>
          <w:tcPr>
            <w:tcW w:w="1559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>6549,5</w:t>
            </w:r>
          </w:p>
        </w:tc>
        <w:tc>
          <w:tcPr>
            <w:tcW w:w="1418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>1432,2</w:t>
            </w:r>
          </w:p>
        </w:tc>
        <w:tc>
          <w:tcPr>
            <w:tcW w:w="1312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>671,2</w:t>
            </w:r>
          </w:p>
        </w:tc>
      </w:tr>
      <w:tr w:rsidR="002E3594" w:rsidRPr="002E3594" w:rsidTr="00BA6BBF">
        <w:tc>
          <w:tcPr>
            <w:tcW w:w="5495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 xml:space="preserve">Нормативные затраты, </w:t>
            </w:r>
            <w:proofErr w:type="spellStart"/>
            <w:r w:rsidRPr="002E3594">
              <w:rPr>
                <w:rFonts w:cs="Times New Roman"/>
                <w:szCs w:val="24"/>
              </w:rPr>
              <w:t>тыс</w:t>
            </w:r>
            <w:proofErr w:type="gramStart"/>
            <w:r w:rsidRPr="002E3594">
              <w:rPr>
                <w:rFonts w:cs="Times New Roman"/>
                <w:szCs w:val="24"/>
              </w:rPr>
              <w:t>.р</w:t>
            </w:r>
            <w:proofErr w:type="gramEnd"/>
            <w:r w:rsidRPr="002E3594">
              <w:rPr>
                <w:rFonts w:cs="Times New Roman"/>
                <w:szCs w:val="24"/>
              </w:rPr>
              <w:t>уб</w:t>
            </w:r>
            <w:proofErr w:type="spellEnd"/>
            <w:r w:rsidRPr="002E3594">
              <w:rPr>
                <w:rFonts w:cs="Times New Roman"/>
                <w:szCs w:val="24"/>
              </w:rPr>
              <w:t>.</w:t>
            </w:r>
          </w:p>
        </w:tc>
        <w:tc>
          <w:tcPr>
            <w:tcW w:w="1559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>6228,2</w:t>
            </w:r>
          </w:p>
        </w:tc>
        <w:tc>
          <w:tcPr>
            <w:tcW w:w="1418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>1361,7</w:t>
            </w:r>
          </w:p>
        </w:tc>
        <w:tc>
          <w:tcPr>
            <w:tcW w:w="1312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>638,1</w:t>
            </w:r>
          </w:p>
        </w:tc>
      </w:tr>
      <w:tr w:rsidR="002E3594" w:rsidRPr="002E3594" w:rsidTr="00BA6BBF">
        <w:tc>
          <w:tcPr>
            <w:tcW w:w="5495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 xml:space="preserve">в </w:t>
            </w:r>
            <w:proofErr w:type="spellStart"/>
            <w:r w:rsidRPr="002E3594">
              <w:rPr>
                <w:rFonts w:cs="Times New Roman"/>
                <w:szCs w:val="24"/>
              </w:rPr>
              <w:t>т.ч</w:t>
            </w:r>
            <w:proofErr w:type="spellEnd"/>
            <w:r w:rsidRPr="002E3594">
              <w:rPr>
                <w:rFonts w:cs="Times New Roman"/>
                <w:szCs w:val="24"/>
              </w:rPr>
              <w:t>. оплата труда без отчислений</w:t>
            </w:r>
          </w:p>
        </w:tc>
        <w:tc>
          <w:tcPr>
            <w:tcW w:w="1559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>1237,2</w:t>
            </w:r>
          </w:p>
        </w:tc>
        <w:tc>
          <w:tcPr>
            <w:tcW w:w="1418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>287,1</w:t>
            </w:r>
          </w:p>
        </w:tc>
        <w:tc>
          <w:tcPr>
            <w:tcW w:w="1312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>131,2</w:t>
            </w:r>
          </w:p>
        </w:tc>
      </w:tr>
      <w:tr w:rsidR="002E3594" w:rsidRPr="002E3594" w:rsidTr="00BA6BBF">
        <w:tc>
          <w:tcPr>
            <w:tcW w:w="5495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 xml:space="preserve">Прибыль, тыс. руб. </w:t>
            </w:r>
          </w:p>
        </w:tc>
        <w:tc>
          <w:tcPr>
            <w:tcW w:w="1559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>321,3</w:t>
            </w:r>
          </w:p>
        </w:tc>
        <w:tc>
          <w:tcPr>
            <w:tcW w:w="1418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>70,5</w:t>
            </w:r>
          </w:p>
        </w:tc>
        <w:tc>
          <w:tcPr>
            <w:tcW w:w="1312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>33,1</w:t>
            </w:r>
          </w:p>
        </w:tc>
      </w:tr>
      <w:tr w:rsidR="002E3594" w:rsidRPr="002E3594" w:rsidTr="00BA6BBF">
        <w:tc>
          <w:tcPr>
            <w:tcW w:w="5495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>Общехозяйственные нормативы, руб.:</w:t>
            </w:r>
          </w:p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>- дивидендов на 1 рубль имущества;</w:t>
            </w:r>
          </w:p>
        </w:tc>
        <w:tc>
          <w:tcPr>
            <w:tcW w:w="1559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</w:p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>0,0151</w:t>
            </w:r>
          </w:p>
        </w:tc>
        <w:tc>
          <w:tcPr>
            <w:tcW w:w="1418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</w:p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>0,0151</w:t>
            </w:r>
          </w:p>
        </w:tc>
        <w:tc>
          <w:tcPr>
            <w:tcW w:w="1312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</w:p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>0,0151</w:t>
            </w:r>
          </w:p>
        </w:tc>
      </w:tr>
      <w:tr w:rsidR="002E3594" w:rsidRPr="002E3594" w:rsidTr="00BA6BBF">
        <w:tc>
          <w:tcPr>
            <w:tcW w:w="5495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>- премий на 1рубль заработной платы</w:t>
            </w:r>
          </w:p>
        </w:tc>
        <w:tc>
          <w:tcPr>
            <w:tcW w:w="1559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>0,0386</w:t>
            </w:r>
          </w:p>
        </w:tc>
        <w:tc>
          <w:tcPr>
            <w:tcW w:w="1418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>0,0386</w:t>
            </w:r>
          </w:p>
        </w:tc>
        <w:tc>
          <w:tcPr>
            <w:tcW w:w="1312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>0,0386</w:t>
            </w:r>
          </w:p>
        </w:tc>
      </w:tr>
      <w:tr w:rsidR="002E3594" w:rsidRPr="002E3594" w:rsidTr="00BA6BBF">
        <w:tc>
          <w:tcPr>
            <w:tcW w:w="5495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>Имущественный фонд, тыс. руб.</w:t>
            </w:r>
          </w:p>
        </w:tc>
        <w:tc>
          <w:tcPr>
            <w:tcW w:w="1559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>446,8</w:t>
            </w:r>
          </w:p>
        </w:tc>
        <w:tc>
          <w:tcPr>
            <w:tcW w:w="1418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>483,9</w:t>
            </w:r>
          </w:p>
        </w:tc>
        <w:tc>
          <w:tcPr>
            <w:tcW w:w="1312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>37,8</w:t>
            </w:r>
          </w:p>
        </w:tc>
      </w:tr>
      <w:tr w:rsidR="002E3594" w:rsidRPr="002E3594" w:rsidTr="00BA6BBF">
        <w:tc>
          <w:tcPr>
            <w:tcW w:w="5495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 xml:space="preserve">Дивидендный фонд, </w:t>
            </w:r>
            <w:proofErr w:type="spellStart"/>
            <w:r w:rsidRPr="002E3594">
              <w:rPr>
                <w:rFonts w:cs="Times New Roman"/>
                <w:szCs w:val="24"/>
              </w:rPr>
              <w:t>тыс</w:t>
            </w:r>
            <w:proofErr w:type="gramStart"/>
            <w:r w:rsidRPr="002E3594">
              <w:rPr>
                <w:rFonts w:cs="Times New Roman"/>
                <w:szCs w:val="24"/>
              </w:rPr>
              <w:t>.р</w:t>
            </w:r>
            <w:proofErr w:type="gramEnd"/>
            <w:r w:rsidRPr="002E3594">
              <w:rPr>
                <w:rFonts w:cs="Times New Roman"/>
                <w:szCs w:val="24"/>
              </w:rPr>
              <w:t>уб</w:t>
            </w:r>
            <w:proofErr w:type="spellEnd"/>
            <w:r w:rsidRPr="002E3594">
              <w:rPr>
                <w:rFonts w:cs="Times New Roman"/>
                <w:szCs w:val="24"/>
              </w:rPr>
              <w:t>.</w:t>
            </w:r>
          </w:p>
        </w:tc>
        <w:tc>
          <w:tcPr>
            <w:tcW w:w="1559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>6,75</w:t>
            </w:r>
          </w:p>
        </w:tc>
        <w:tc>
          <w:tcPr>
            <w:tcW w:w="1418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>7,31</w:t>
            </w:r>
          </w:p>
        </w:tc>
        <w:tc>
          <w:tcPr>
            <w:tcW w:w="1312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>0,57</w:t>
            </w:r>
          </w:p>
        </w:tc>
      </w:tr>
      <w:tr w:rsidR="002E3594" w:rsidRPr="002E3594" w:rsidTr="00BA6BBF">
        <w:tc>
          <w:tcPr>
            <w:tcW w:w="5495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 xml:space="preserve">Премиальный  фонд, </w:t>
            </w:r>
            <w:proofErr w:type="spellStart"/>
            <w:r w:rsidRPr="002E3594">
              <w:rPr>
                <w:rFonts w:cs="Times New Roman"/>
                <w:szCs w:val="24"/>
              </w:rPr>
              <w:t>тыс</w:t>
            </w:r>
            <w:proofErr w:type="gramStart"/>
            <w:r w:rsidRPr="002E3594">
              <w:rPr>
                <w:rFonts w:cs="Times New Roman"/>
                <w:szCs w:val="24"/>
              </w:rPr>
              <w:t>.р</w:t>
            </w:r>
            <w:proofErr w:type="gramEnd"/>
            <w:r w:rsidRPr="002E3594">
              <w:rPr>
                <w:rFonts w:cs="Times New Roman"/>
                <w:szCs w:val="24"/>
              </w:rPr>
              <w:t>уб</w:t>
            </w:r>
            <w:proofErr w:type="spellEnd"/>
            <w:r w:rsidRPr="002E3594">
              <w:rPr>
                <w:rFonts w:cs="Times New Roman"/>
                <w:szCs w:val="24"/>
              </w:rPr>
              <w:t>.</w:t>
            </w:r>
          </w:p>
        </w:tc>
        <w:tc>
          <w:tcPr>
            <w:tcW w:w="1559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>47,7</w:t>
            </w:r>
          </w:p>
        </w:tc>
        <w:tc>
          <w:tcPr>
            <w:tcW w:w="1418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>11,1</w:t>
            </w:r>
          </w:p>
        </w:tc>
        <w:tc>
          <w:tcPr>
            <w:tcW w:w="1312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>5,1</w:t>
            </w:r>
          </w:p>
        </w:tc>
      </w:tr>
      <w:tr w:rsidR="002E3594" w:rsidRPr="002E3594" w:rsidTr="00BA6BBF">
        <w:trPr>
          <w:trHeight w:val="597"/>
        </w:trPr>
        <w:tc>
          <w:tcPr>
            <w:tcW w:w="5495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>Нормативы для подразделений</w:t>
            </w:r>
            <w:proofErr w:type="gramStart"/>
            <w:r w:rsidRPr="002E3594">
              <w:rPr>
                <w:rFonts w:cs="Times New Roman"/>
                <w:szCs w:val="24"/>
              </w:rPr>
              <w:t xml:space="preserve"> ,</w:t>
            </w:r>
            <w:proofErr w:type="gramEnd"/>
            <w:r w:rsidRPr="002E3594">
              <w:rPr>
                <w:rFonts w:cs="Times New Roman"/>
                <w:szCs w:val="24"/>
              </w:rPr>
              <w:t xml:space="preserve"> процентов:</w:t>
            </w:r>
          </w:p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>- оплата труда от денежной выручки</w:t>
            </w:r>
          </w:p>
        </w:tc>
        <w:tc>
          <w:tcPr>
            <w:tcW w:w="1559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</w:p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>18,9</w:t>
            </w:r>
          </w:p>
        </w:tc>
        <w:tc>
          <w:tcPr>
            <w:tcW w:w="1418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</w:p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>20,0</w:t>
            </w:r>
          </w:p>
        </w:tc>
        <w:tc>
          <w:tcPr>
            <w:tcW w:w="1312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</w:p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>19,5</w:t>
            </w:r>
          </w:p>
        </w:tc>
      </w:tr>
      <w:tr w:rsidR="002E3594" w:rsidRPr="002E3594" w:rsidTr="00BA6BBF">
        <w:tc>
          <w:tcPr>
            <w:tcW w:w="5495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>- дивиденды от прибыли</w:t>
            </w:r>
          </w:p>
        </w:tc>
        <w:tc>
          <w:tcPr>
            <w:tcW w:w="1559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>2,1</w:t>
            </w:r>
          </w:p>
        </w:tc>
        <w:tc>
          <w:tcPr>
            <w:tcW w:w="1418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>10,4</w:t>
            </w:r>
          </w:p>
        </w:tc>
        <w:tc>
          <w:tcPr>
            <w:tcW w:w="1312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>1,7</w:t>
            </w:r>
          </w:p>
        </w:tc>
      </w:tr>
      <w:tr w:rsidR="002E3594" w:rsidRPr="002E3594" w:rsidTr="00BA6BBF">
        <w:tc>
          <w:tcPr>
            <w:tcW w:w="5495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>- премии от прибыли</w:t>
            </w:r>
          </w:p>
        </w:tc>
        <w:tc>
          <w:tcPr>
            <w:tcW w:w="1559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>14,9</w:t>
            </w:r>
          </w:p>
        </w:tc>
        <w:tc>
          <w:tcPr>
            <w:tcW w:w="1418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>15,7</w:t>
            </w:r>
          </w:p>
        </w:tc>
        <w:tc>
          <w:tcPr>
            <w:tcW w:w="1312" w:type="dxa"/>
          </w:tcPr>
          <w:p w:rsidR="002E3594" w:rsidRPr="002E3594" w:rsidRDefault="002E3594" w:rsidP="002E3594">
            <w:pPr>
              <w:rPr>
                <w:rFonts w:cs="Times New Roman"/>
                <w:szCs w:val="24"/>
              </w:rPr>
            </w:pPr>
            <w:r w:rsidRPr="002E3594">
              <w:rPr>
                <w:rFonts w:cs="Times New Roman"/>
                <w:szCs w:val="24"/>
              </w:rPr>
              <w:t>15,4</w:t>
            </w:r>
          </w:p>
        </w:tc>
      </w:tr>
    </w:tbl>
    <w:p w:rsidR="002E3594" w:rsidRPr="002E3594" w:rsidRDefault="002E3594" w:rsidP="002E35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594">
        <w:rPr>
          <w:rFonts w:ascii="Times New Roman" w:hAnsi="Times New Roman" w:cs="Times New Roman"/>
          <w:sz w:val="28"/>
          <w:szCs w:val="28"/>
        </w:rPr>
        <w:t xml:space="preserve">Дивидендный  фонд определили, как произведение имущественного фонда на общехозяйственный норматив, а премиальный фонд – как произведение фонда оплаты труда на общехозяйственный норматив. </w:t>
      </w:r>
    </w:p>
    <w:p w:rsidR="002E3594" w:rsidRPr="002E3594" w:rsidRDefault="002E3594" w:rsidP="002E35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594">
        <w:rPr>
          <w:rFonts w:ascii="Times New Roman" w:hAnsi="Times New Roman" w:cs="Times New Roman"/>
          <w:sz w:val="28"/>
          <w:szCs w:val="28"/>
        </w:rPr>
        <w:t>Нормативы оплаты труда дивидендов и премий должны быть доведены до подразделений  в начале календарного года. По результатам работы за год, будет определен фонд оплаты труда, дивидендный и премиальный фонды каждого подразделения, в соответствии с этими нормативами.</w:t>
      </w:r>
    </w:p>
    <w:p w:rsidR="002E3594" w:rsidRPr="002E3594" w:rsidRDefault="002E3594" w:rsidP="002E35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594">
        <w:rPr>
          <w:rFonts w:ascii="Times New Roman" w:hAnsi="Times New Roman" w:cs="Times New Roman"/>
          <w:sz w:val="28"/>
          <w:szCs w:val="28"/>
        </w:rPr>
        <w:t xml:space="preserve">В конце года каждому работнику должна быть выплачена заработная плата, как разница между фактически установленной оплатой труда и выданным в течение года авансом по нормативу на рубль аванса. Дивиденды должны быть выплачены исходя из норматива в расчете  на 1 рубль стоимости имущества, а премии – исходя из норматива в расчете на 1 рубль оплаты труда. </w:t>
      </w:r>
    </w:p>
    <w:p w:rsidR="002E3594" w:rsidRPr="002E3594" w:rsidRDefault="002E3594" w:rsidP="002E35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594">
        <w:rPr>
          <w:rFonts w:ascii="Times New Roman" w:hAnsi="Times New Roman" w:cs="Times New Roman"/>
          <w:sz w:val="28"/>
          <w:szCs w:val="28"/>
        </w:rPr>
        <w:t>Наши исследования и расчеты показывают, что достоинством рассмотренной модели является то, что каждый работник может еще в начале года определить свой хозрасчетный доход при заданных результатах работы подразделения и предприятия в целом.</w:t>
      </w:r>
    </w:p>
    <w:p w:rsidR="00DA396B" w:rsidRPr="002E3594" w:rsidRDefault="00DA396B" w:rsidP="002E3594">
      <w:pPr>
        <w:pStyle w:val="21"/>
        <w:shd w:val="clear" w:color="auto" w:fill="auto"/>
        <w:spacing w:line="360" w:lineRule="auto"/>
        <w:ind w:firstLine="709"/>
        <w:rPr>
          <w:b/>
          <w:sz w:val="28"/>
          <w:szCs w:val="28"/>
        </w:rPr>
      </w:pPr>
      <w:r w:rsidRPr="002E3594">
        <w:rPr>
          <w:b/>
          <w:sz w:val="28"/>
          <w:szCs w:val="28"/>
        </w:rPr>
        <w:lastRenderedPageBreak/>
        <w:t>Список публикаций по теме научной работы</w:t>
      </w:r>
      <w:bookmarkEnd w:id="0"/>
    </w:p>
    <w:p w:rsidR="00DA396B" w:rsidRPr="002E3594" w:rsidRDefault="00DA396B" w:rsidP="002E3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594">
        <w:rPr>
          <w:rFonts w:ascii="Times New Roman" w:hAnsi="Times New Roman" w:cs="Times New Roman"/>
          <w:sz w:val="28"/>
          <w:szCs w:val="28"/>
        </w:rPr>
        <w:t>Гончарук А.А.</w:t>
      </w:r>
      <w:r w:rsidRPr="002E35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3594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внутрихозяйственного </w:t>
      </w:r>
      <w:proofErr w:type="gramStart"/>
      <w:r w:rsidRPr="002E3594">
        <w:rPr>
          <w:rFonts w:ascii="Times New Roman" w:hAnsi="Times New Roman" w:cs="Times New Roman"/>
          <w:bCs/>
          <w:sz w:val="28"/>
          <w:szCs w:val="28"/>
        </w:rPr>
        <w:t>экономического механизма</w:t>
      </w:r>
      <w:proofErr w:type="gramEnd"/>
      <w:r w:rsidRPr="002E35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3594">
        <w:rPr>
          <w:rFonts w:ascii="Times New Roman" w:hAnsi="Times New Roman" w:cs="Times New Roman"/>
          <w:bCs/>
          <w:sz w:val="28"/>
          <w:szCs w:val="28"/>
        </w:rPr>
        <w:t xml:space="preserve">на предприятии </w:t>
      </w:r>
      <w:r w:rsidRPr="002E3594">
        <w:rPr>
          <w:rFonts w:ascii="Times New Roman" w:hAnsi="Times New Roman" w:cs="Times New Roman"/>
          <w:bCs/>
          <w:sz w:val="28"/>
          <w:szCs w:val="28"/>
        </w:rPr>
        <w:t>с коллективными ф</w:t>
      </w:r>
      <w:r w:rsidR="002E3594">
        <w:rPr>
          <w:rFonts w:ascii="Times New Roman" w:hAnsi="Times New Roman" w:cs="Times New Roman"/>
          <w:bCs/>
          <w:sz w:val="28"/>
          <w:szCs w:val="28"/>
        </w:rPr>
        <w:t xml:space="preserve">ормами </w:t>
      </w:r>
      <w:r w:rsidRPr="002E3594">
        <w:rPr>
          <w:rFonts w:ascii="Times New Roman" w:hAnsi="Times New Roman" w:cs="Times New Roman"/>
          <w:bCs/>
          <w:sz w:val="28"/>
          <w:szCs w:val="28"/>
        </w:rPr>
        <w:t xml:space="preserve">труда (на примере </w:t>
      </w:r>
      <w:r w:rsidR="002E3594">
        <w:rPr>
          <w:rFonts w:ascii="Times New Roman" w:hAnsi="Times New Roman" w:cs="Times New Roman"/>
          <w:bCs/>
          <w:sz w:val="28"/>
          <w:szCs w:val="28"/>
        </w:rPr>
        <w:t>СПК</w:t>
      </w:r>
      <w:r w:rsidRPr="002E3594">
        <w:rPr>
          <w:rFonts w:ascii="Times New Roman" w:hAnsi="Times New Roman" w:cs="Times New Roman"/>
          <w:bCs/>
          <w:sz w:val="28"/>
          <w:szCs w:val="28"/>
        </w:rPr>
        <w:t xml:space="preserve"> «исток» </w:t>
      </w:r>
      <w:proofErr w:type="spellStart"/>
      <w:r w:rsidRPr="002E3594">
        <w:rPr>
          <w:rFonts w:ascii="Times New Roman" w:hAnsi="Times New Roman" w:cs="Times New Roman"/>
          <w:bCs/>
          <w:sz w:val="28"/>
          <w:szCs w:val="28"/>
        </w:rPr>
        <w:t>Духовщинского</w:t>
      </w:r>
      <w:proofErr w:type="spellEnd"/>
      <w:r w:rsidRPr="002E3594">
        <w:rPr>
          <w:rFonts w:ascii="Times New Roman" w:hAnsi="Times New Roman" w:cs="Times New Roman"/>
          <w:bCs/>
          <w:sz w:val="28"/>
          <w:szCs w:val="28"/>
        </w:rPr>
        <w:t xml:space="preserve"> района)</w:t>
      </w:r>
      <w:r w:rsidRPr="002E3594">
        <w:rPr>
          <w:rFonts w:ascii="Times New Roman" w:hAnsi="Times New Roman" w:cs="Times New Roman"/>
          <w:sz w:val="28"/>
          <w:szCs w:val="28"/>
        </w:rPr>
        <w:t xml:space="preserve"> </w:t>
      </w:r>
      <w:r w:rsidRPr="002E3594">
        <w:rPr>
          <w:rFonts w:ascii="Times New Roman" w:hAnsi="Times New Roman" w:cs="Times New Roman"/>
          <w:sz w:val="28"/>
          <w:szCs w:val="28"/>
        </w:rPr>
        <w:t>// Сборник материалов студенческой научно-практическо</w:t>
      </w:r>
      <w:bookmarkStart w:id="1" w:name="_GoBack"/>
      <w:bookmarkEnd w:id="1"/>
      <w:r w:rsidRPr="002E3594">
        <w:rPr>
          <w:rFonts w:ascii="Times New Roman" w:hAnsi="Times New Roman" w:cs="Times New Roman"/>
          <w:sz w:val="28"/>
          <w:szCs w:val="28"/>
        </w:rPr>
        <w:t>й конференции с международным участием: инновационные идеи молодых исследователей для агропромышленного комплекса», Смоленск: ФГБОУ ВПО  «Смоленск ГСХА», 2014</w:t>
      </w:r>
    </w:p>
    <w:p w:rsidR="00DA396B" w:rsidRPr="006F74DF" w:rsidRDefault="00DA396B" w:rsidP="002E359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</w:p>
    <w:p w:rsidR="000B1624" w:rsidRDefault="000B1624" w:rsidP="000B162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</w:p>
    <w:p w:rsidR="000B1624" w:rsidRPr="000B1624" w:rsidRDefault="000B1624" w:rsidP="000B16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0B1624" w:rsidRPr="000B1624" w:rsidSect="00C154C1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094" w:rsidRDefault="009E0094" w:rsidP="004B00F4">
      <w:pPr>
        <w:spacing w:after="0" w:line="240" w:lineRule="auto"/>
      </w:pPr>
      <w:r>
        <w:separator/>
      </w:r>
    </w:p>
  </w:endnote>
  <w:endnote w:type="continuationSeparator" w:id="0">
    <w:p w:rsidR="009E0094" w:rsidRDefault="009E0094" w:rsidP="004B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4882"/>
      <w:docPartObj>
        <w:docPartGallery w:val="Page Numbers (Bottom of Page)"/>
        <w:docPartUnique/>
      </w:docPartObj>
    </w:sdtPr>
    <w:sdtEndPr/>
    <w:sdtContent>
      <w:p w:rsidR="004B00F4" w:rsidRDefault="002E359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00F4" w:rsidRDefault="004B00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094" w:rsidRDefault="009E0094" w:rsidP="004B00F4">
      <w:pPr>
        <w:spacing w:after="0" w:line="240" w:lineRule="auto"/>
      </w:pPr>
      <w:r>
        <w:separator/>
      </w:r>
    </w:p>
  </w:footnote>
  <w:footnote w:type="continuationSeparator" w:id="0">
    <w:p w:rsidR="009E0094" w:rsidRDefault="009E0094" w:rsidP="004B0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C26"/>
    <w:multiLevelType w:val="multilevel"/>
    <w:tmpl w:val="71846E8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248560D"/>
    <w:multiLevelType w:val="multilevel"/>
    <w:tmpl w:val="D11CD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1B09"/>
    <w:rsid w:val="000464D2"/>
    <w:rsid w:val="000B1624"/>
    <w:rsid w:val="00106FAF"/>
    <w:rsid w:val="00207021"/>
    <w:rsid w:val="002E3594"/>
    <w:rsid w:val="002F1D83"/>
    <w:rsid w:val="00304F7A"/>
    <w:rsid w:val="00311B09"/>
    <w:rsid w:val="004B00F4"/>
    <w:rsid w:val="0057652D"/>
    <w:rsid w:val="005D4D3B"/>
    <w:rsid w:val="007C35D0"/>
    <w:rsid w:val="009B600E"/>
    <w:rsid w:val="009E0094"/>
    <w:rsid w:val="00B339CB"/>
    <w:rsid w:val="00BB0303"/>
    <w:rsid w:val="00C154C1"/>
    <w:rsid w:val="00C9412C"/>
    <w:rsid w:val="00CD079D"/>
    <w:rsid w:val="00DA396B"/>
    <w:rsid w:val="00E446BF"/>
    <w:rsid w:val="00EB1F29"/>
    <w:rsid w:val="00F252C1"/>
    <w:rsid w:val="00F9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7A"/>
  </w:style>
  <w:style w:type="paragraph" w:styleId="2">
    <w:name w:val="heading 2"/>
    <w:basedOn w:val="a"/>
    <w:link w:val="20"/>
    <w:uiPriority w:val="9"/>
    <w:qFormat/>
    <w:rsid w:val="009B6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311B09"/>
    <w:rPr>
      <w:rFonts w:ascii="Times New Roman" w:eastAsia="Times New Roman" w:hAnsi="Times New Roman" w:cs="Times New Roman"/>
      <w:spacing w:val="7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311B09"/>
    <w:pPr>
      <w:widowControl w:val="0"/>
      <w:shd w:val="clear" w:color="auto" w:fill="FFFFFF"/>
      <w:spacing w:after="0" w:line="547" w:lineRule="exact"/>
      <w:jc w:val="both"/>
    </w:pPr>
    <w:rPr>
      <w:rFonts w:ascii="Times New Roman" w:eastAsia="Times New Roman" w:hAnsi="Times New Roman" w:cs="Times New Roman"/>
      <w:spacing w:val="7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9B600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5765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B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00F4"/>
  </w:style>
  <w:style w:type="paragraph" w:styleId="a6">
    <w:name w:val="footer"/>
    <w:basedOn w:val="a"/>
    <w:link w:val="a7"/>
    <w:uiPriority w:val="99"/>
    <w:unhideWhenUsed/>
    <w:rsid w:val="004B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00F4"/>
  </w:style>
  <w:style w:type="table" w:styleId="a8">
    <w:name w:val="Table Grid"/>
    <w:basedOn w:val="a1"/>
    <w:uiPriority w:val="59"/>
    <w:rsid w:val="002E3594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5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07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55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84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3570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0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E9438-9CAE-469C-B4D2-946BD05C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18</cp:revision>
  <cp:lastPrinted>2014-03-23T17:58:00Z</cp:lastPrinted>
  <dcterms:created xsi:type="dcterms:W3CDTF">2014-03-23T08:25:00Z</dcterms:created>
  <dcterms:modified xsi:type="dcterms:W3CDTF">2014-03-27T09:08:00Z</dcterms:modified>
</cp:coreProperties>
</file>